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02" w:rsidRPr="00900002" w:rsidRDefault="00900002" w:rsidP="00900002">
      <w:pPr>
        <w:pStyle w:val="a3"/>
        <w:rPr>
          <w:color w:val="000000"/>
        </w:rPr>
      </w:pPr>
      <w:r w:rsidRPr="00900002">
        <w:rPr>
          <w:b/>
          <w:bCs/>
          <w:color w:val="000000"/>
        </w:rPr>
        <w:t>Одаренные томские школьники смогут получать стипендию губернатора</w:t>
      </w:r>
      <w:proofErr w:type="gramStart"/>
      <w:r w:rsidRPr="00900002">
        <w:rPr>
          <w:b/>
          <w:bCs/>
          <w:color w:val="000000"/>
        </w:rPr>
        <w:br/>
      </w:r>
      <w:r w:rsidRPr="00900002">
        <w:rPr>
          <w:color w:val="000000"/>
        </w:rPr>
        <w:t> </w:t>
      </w:r>
      <w:r w:rsidRPr="00900002">
        <w:rPr>
          <w:color w:val="000000"/>
        </w:rPr>
        <w:br/>
        <w:t>В</w:t>
      </w:r>
      <w:proofErr w:type="gramEnd"/>
      <w:r w:rsidRPr="00900002">
        <w:rPr>
          <w:color w:val="000000"/>
        </w:rPr>
        <w:t xml:space="preserve"> Томской области учреждена ежемесячная стипендия губернатора для старшеклассников, успешно совмещающих хорошую учебу с дополнительным образованием.</w:t>
      </w:r>
    </w:p>
    <w:p w:rsidR="00900002" w:rsidRPr="00900002" w:rsidRDefault="00900002" w:rsidP="00900002">
      <w:pPr>
        <w:pStyle w:val="a3"/>
        <w:rPr>
          <w:color w:val="000000"/>
        </w:rPr>
      </w:pPr>
      <w:r w:rsidRPr="00900002">
        <w:rPr>
          <w:color w:val="000000"/>
        </w:rPr>
        <w:t>Ежегодно будут назначаться 100 стипендий в размере 1 тыс. рублей в месяц по шести номинациям: физкультурно-спортивной, эколого-биологической, художественной, социально-педагогической, туристско-краеведческой и научно-технической. Стипендия назначается сроком на один учебный год, включая период каникул, с начала учебного года. В 2014 году назначение стипендии за 2013-2014 учебный год производится с 1 января 2014 года по 31 августа 2014 года.</w:t>
      </w:r>
    </w:p>
    <w:p w:rsidR="00900002" w:rsidRPr="00900002" w:rsidRDefault="00900002" w:rsidP="00900002">
      <w:pPr>
        <w:pStyle w:val="a3"/>
        <w:rPr>
          <w:color w:val="000000"/>
        </w:rPr>
      </w:pPr>
      <w:proofErr w:type="gramStart"/>
      <w:r w:rsidRPr="00900002">
        <w:rPr>
          <w:color w:val="000000"/>
        </w:rPr>
        <w:t>Претендовать на получение стипендии могут учащиеся 10-11-х классов, имеющие оценки «отлично» и «хорошо» по всем общеобразовательным предметам учебного плана за предшествующий учебный год и являющиеся победителями в конкурсах, олимпиадах, выставках, фестивалях, спортивных и иных мероприятиях дополнительного образования регионального, российского и международного уровня в течение текущего учебного года и двух предшествующих учебных лет.</w:t>
      </w:r>
      <w:proofErr w:type="gramEnd"/>
    </w:p>
    <w:p w:rsidR="00900002" w:rsidRPr="00900002" w:rsidRDefault="00900002" w:rsidP="00900002">
      <w:pPr>
        <w:pStyle w:val="a3"/>
        <w:rPr>
          <w:color w:val="000000"/>
        </w:rPr>
      </w:pPr>
      <w:r w:rsidRPr="00900002">
        <w:rPr>
          <w:color w:val="000000"/>
        </w:rPr>
        <w:t>Распределение количества стипендий по номинациям будет осуществлять специальная конкурсная комиссия, которая формируется из представителей органов государственной власти Томской области, учреждений образования и общественных организаций.</w:t>
      </w:r>
    </w:p>
    <w:p w:rsidR="001A59F2" w:rsidRPr="00900002" w:rsidRDefault="001A59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59F2" w:rsidRPr="0090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98"/>
    <w:rsid w:val="001A59F2"/>
    <w:rsid w:val="003C1298"/>
    <w:rsid w:val="0090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2016-09-19T06:53:00Z</dcterms:created>
  <dcterms:modified xsi:type="dcterms:W3CDTF">2016-09-19T06:54:00Z</dcterms:modified>
</cp:coreProperties>
</file>